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82" w:rsidRPr="00B43B82" w:rsidRDefault="00B43B82" w:rsidP="00B43B82">
      <w:pPr>
        <w:rPr>
          <w:rFonts w:ascii="Times" w:hAnsi="Times" w:cs="Times New Roman"/>
          <w:b/>
          <w:sz w:val="20"/>
          <w:szCs w:val="20"/>
        </w:rPr>
      </w:pPr>
      <w:bookmarkStart w:id="0" w:name="_GoBack"/>
      <w:bookmarkEnd w:id="0"/>
      <w:r w:rsidRPr="00B43B82">
        <w:rPr>
          <w:rFonts w:ascii="Arial" w:hAnsi="Arial" w:cs="Arial"/>
          <w:b/>
          <w:color w:val="000000"/>
          <w:sz w:val="22"/>
          <w:szCs w:val="22"/>
        </w:rPr>
        <w:t>College and Career Readiness Definition for Oregon</w:t>
      </w:r>
    </w:p>
    <w:p w:rsidR="00B43B82" w:rsidRPr="00B43B82" w:rsidRDefault="00B43B82" w:rsidP="00B43B82">
      <w:pPr>
        <w:rPr>
          <w:rFonts w:ascii="Times" w:eastAsia="Times New Roman" w:hAnsi="Times" w:cs="Times New Roman"/>
          <w:sz w:val="20"/>
          <w:szCs w:val="20"/>
        </w:rPr>
      </w:pP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College and Career Ready Oregonians have acquired knowledge, skills, and professional behaviors that provide a starting point to enter and succeed in workplace, career training, or college courses leading to certificates or degrees. (Oregon Education Investment Board, 4/8/14)</w:t>
      </w:r>
    </w:p>
    <w:p w:rsidR="00B43B82" w:rsidRPr="00B43B82" w:rsidRDefault="00B43B82" w:rsidP="00B43B82">
      <w:pPr>
        <w:rPr>
          <w:rFonts w:ascii="Times" w:eastAsia="Times New Roman" w:hAnsi="Times" w:cs="Times New Roman"/>
          <w:sz w:val="20"/>
          <w:szCs w:val="20"/>
        </w:rPr>
      </w:pPr>
    </w:p>
    <w:p w:rsidR="00B43B82" w:rsidRPr="00B43B82" w:rsidRDefault="00B43B82" w:rsidP="00B43B82">
      <w:pPr>
        <w:rPr>
          <w:rFonts w:ascii="Times" w:hAnsi="Times" w:cs="Times New Roman"/>
          <w:b/>
          <w:sz w:val="20"/>
          <w:szCs w:val="20"/>
        </w:rPr>
      </w:pPr>
      <w:r w:rsidRPr="00B43B82">
        <w:rPr>
          <w:rFonts w:ascii="Arial" w:hAnsi="Arial" w:cs="Arial"/>
          <w:b/>
          <w:color w:val="000000"/>
          <w:sz w:val="22"/>
          <w:szCs w:val="22"/>
        </w:rPr>
        <w:t>The Hillsboro School District K-6 “I Can” Statements is our commitment to College/Career Readiness for all elementary students in our district, with a focus on awareness.</w:t>
      </w:r>
    </w:p>
    <w:p w:rsidR="00B43B82" w:rsidRPr="00B43B82" w:rsidRDefault="00B43B82" w:rsidP="00B43B82">
      <w:pPr>
        <w:rPr>
          <w:rFonts w:ascii="Times" w:eastAsia="Times New Roman" w:hAnsi="Times" w:cs="Times New Roman"/>
          <w:sz w:val="20"/>
          <w:szCs w:val="20"/>
        </w:rPr>
      </w:pP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Kindergarten “I Can” Statements for College/Career Readiness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proofErr w:type="gramStart"/>
      <w:r w:rsidRPr="00B43B82">
        <w:rPr>
          <w:rFonts w:ascii="Arial" w:hAnsi="Arial" w:cs="Arial"/>
          <w:color w:val="000000"/>
          <w:sz w:val="22"/>
          <w:szCs w:val="22"/>
        </w:rPr>
        <w:t>K.1  I</w:t>
      </w:r>
      <w:proofErr w:type="gramEnd"/>
      <w:r w:rsidRPr="00B43B82">
        <w:rPr>
          <w:rFonts w:ascii="Arial" w:hAnsi="Arial" w:cs="Arial"/>
          <w:color w:val="000000"/>
          <w:sz w:val="22"/>
          <w:szCs w:val="22"/>
        </w:rPr>
        <w:t xml:space="preserve"> can recognize that college is a school.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proofErr w:type="gramStart"/>
      <w:r w:rsidRPr="00B43B82">
        <w:rPr>
          <w:rFonts w:ascii="Arial" w:hAnsi="Arial" w:cs="Arial"/>
          <w:color w:val="000000"/>
          <w:sz w:val="22"/>
          <w:szCs w:val="22"/>
        </w:rPr>
        <w:t>K.2  I</w:t>
      </w:r>
      <w:proofErr w:type="gramEnd"/>
      <w:r w:rsidRPr="00B43B82">
        <w:rPr>
          <w:rFonts w:ascii="Arial" w:hAnsi="Arial" w:cs="Arial"/>
          <w:color w:val="000000"/>
          <w:sz w:val="22"/>
          <w:szCs w:val="22"/>
        </w:rPr>
        <w:t xml:space="preserve"> can recognize what a career is.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 xml:space="preserve">K.3 I can share one or more ideas of what I want to be when I am an adult based on personal likes and dislikes. </w:t>
      </w:r>
    </w:p>
    <w:p w:rsidR="00B43B82" w:rsidRPr="00B43B82" w:rsidRDefault="00B43B82" w:rsidP="00B43B82">
      <w:pPr>
        <w:rPr>
          <w:rFonts w:ascii="Times" w:eastAsia="Times New Roman" w:hAnsi="Times" w:cs="Times New Roman"/>
          <w:sz w:val="20"/>
          <w:szCs w:val="20"/>
        </w:rPr>
      </w:pP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1st Grade “I Can” Statements for College/Career Readiness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1.1 I can explain what a college is.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1.2 I can explain what a career is.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1.3 I can tell what one person I know does for a career.</w:t>
      </w:r>
    </w:p>
    <w:p w:rsidR="00B43B82" w:rsidRPr="00B43B82" w:rsidRDefault="00B43B82" w:rsidP="00B43B82">
      <w:pPr>
        <w:rPr>
          <w:rFonts w:ascii="Times" w:eastAsia="Times New Roman" w:hAnsi="Times" w:cs="Times New Roman"/>
          <w:sz w:val="20"/>
          <w:szCs w:val="20"/>
        </w:rPr>
      </w:pP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2</w:t>
      </w:r>
      <w:r w:rsidRPr="00B43B82">
        <w:rPr>
          <w:rFonts w:ascii="Arial" w:hAnsi="Arial" w:cs="Arial"/>
          <w:color w:val="000000"/>
          <w:sz w:val="13"/>
          <w:szCs w:val="13"/>
          <w:vertAlign w:val="superscript"/>
        </w:rPr>
        <w:t>nd</w:t>
      </w:r>
      <w:r w:rsidRPr="00B43B82">
        <w:rPr>
          <w:rFonts w:ascii="Arial" w:hAnsi="Arial" w:cs="Arial"/>
          <w:color w:val="000000"/>
          <w:sz w:val="22"/>
          <w:szCs w:val="22"/>
        </w:rPr>
        <w:t xml:space="preserve"> Grade “I Can” Statements for College/Career Readiness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2.1 I can discuss why people go to college.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2.2 I can identify the life skills needed for people to graduate from high school. (</w:t>
      </w:r>
      <w:proofErr w:type="gramStart"/>
      <w:r w:rsidRPr="00B43B82">
        <w:rPr>
          <w:rFonts w:ascii="Arial" w:hAnsi="Arial" w:cs="Arial"/>
          <w:color w:val="000000"/>
          <w:sz w:val="22"/>
          <w:szCs w:val="22"/>
        </w:rPr>
        <w:t>follow</w:t>
      </w:r>
      <w:proofErr w:type="gramEnd"/>
      <w:r w:rsidRPr="00B43B82">
        <w:rPr>
          <w:rFonts w:ascii="Arial" w:hAnsi="Arial" w:cs="Arial"/>
          <w:color w:val="000000"/>
          <w:sz w:val="22"/>
          <w:szCs w:val="22"/>
        </w:rPr>
        <w:t xml:space="preserve"> school rules, attend regularly, complete work, come to class prepared to learn)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i/>
          <w:iCs/>
          <w:color w:val="000000"/>
          <w:sz w:val="22"/>
          <w:szCs w:val="22"/>
        </w:rPr>
        <w:t>2.3 I can identify that the life skills needed to be successful in school today are the same skills needed to be successful in college and careers.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 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3</w:t>
      </w:r>
      <w:r w:rsidRPr="00B43B82">
        <w:rPr>
          <w:rFonts w:ascii="Arial" w:hAnsi="Arial" w:cs="Arial"/>
          <w:color w:val="000000"/>
          <w:sz w:val="13"/>
          <w:szCs w:val="13"/>
          <w:vertAlign w:val="superscript"/>
        </w:rPr>
        <w:t>rd</w:t>
      </w:r>
      <w:r w:rsidRPr="00B43B82">
        <w:rPr>
          <w:rFonts w:ascii="Arial" w:hAnsi="Arial" w:cs="Arial"/>
          <w:color w:val="000000"/>
          <w:sz w:val="22"/>
          <w:szCs w:val="22"/>
        </w:rPr>
        <w:t xml:space="preserve"> Grade “I Can” Statements for College/Career Readiness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3.1 I can identify a personal skill, interest, and ability and relate them to current career choice.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3.2 I can research and write a paragraph about a career I am interested in</w:t>
      </w:r>
    </w:p>
    <w:p w:rsidR="00B43B82" w:rsidRDefault="00B43B82" w:rsidP="00B43B82">
      <w:pPr>
        <w:rPr>
          <w:rFonts w:ascii="Arial" w:hAnsi="Arial" w:cs="Arial"/>
          <w:color w:val="000000"/>
          <w:sz w:val="22"/>
          <w:szCs w:val="22"/>
        </w:rPr>
      </w:pPr>
      <w:r w:rsidRPr="00B43B82">
        <w:rPr>
          <w:rFonts w:ascii="Arial" w:hAnsi="Arial" w:cs="Arial"/>
          <w:color w:val="000000"/>
          <w:sz w:val="22"/>
          <w:szCs w:val="22"/>
        </w:rPr>
        <w:t>3.3 I can identify 5 careers that require a college education.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4</w:t>
      </w:r>
      <w:r w:rsidRPr="00B43B82"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 w:rsidRPr="00B43B82">
        <w:rPr>
          <w:rFonts w:ascii="Arial" w:hAnsi="Arial" w:cs="Arial"/>
          <w:color w:val="000000"/>
          <w:sz w:val="22"/>
          <w:szCs w:val="22"/>
        </w:rPr>
        <w:t xml:space="preserve"> Grade “I Can” Statements for College/Career Readiness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4.1 I can explain how work can help to achieve personal success and satisfaction.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4.2 I can identify three or more careers available in my community. (You can tie this into “Industries of Oregon” social studies unit.)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 xml:space="preserve">4.3 I can demonstrate </w:t>
      </w:r>
      <w:proofErr w:type="gramStart"/>
      <w:r w:rsidRPr="00B43B82">
        <w:rPr>
          <w:rFonts w:ascii="Arial" w:hAnsi="Arial" w:cs="Arial"/>
          <w:color w:val="000000"/>
          <w:sz w:val="22"/>
          <w:szCs w:val="22"/>
        </w:rPr>
        <w:t>an awareness</w:t>
      </w:r>
      <w:proofErr w:type="gramEnd"/>
      <w:r w:rsidRPr="00B43B82">
        <w:rPr>
          <w:rFonts w:ascii="Arial" w:hAnsi="Arial" w:cs="Arial"/>
          <w:color w:val="000000"/>
          <w:sz w:val="22"/>
          <w:szCs w:val="22"/>
        </w:rPr>
        <w:t xml:space="preserve"> that education and training are needed to achieve career goals.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 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5</w:t>
      </w:r>
      <w:r w:rsidRPr="00B43B82"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 w:rsidRPr="00B43B82">
        <w:rPr>
          <w:rFonts w:ascii="Arial" w:hAnsi="Arial" w:cs="Arial"/>
          <w:color w:val="000000"/>
          <w:sz w:val="22"/>
          <w:szCs w:val="22"/>
        </w:rPr>
        <w:t xml:space="preserve"> Grade “I Can” Statements for College/Career Readiness 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5.1 I can summarize that there are college requirements for certain careers.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5.2 I can explain the difference between a scholarship, grant and loan when discussing financial aid for college.</w:t>
      </w:r>
    </w:p>
    <w:p w:rsidR="00B43B82" w:rsidRDefault="00B43B82" w:rsidP="00B43B82">
      <w:pPr>
        <w:rPr>
          <w:rFonts w:ascii="Arial" w:hAnsi="Arial" w:cs="Arial"/>
          <w:color w:val="000000"/>
          <w:sz w:val="22"/>
          <w:szCs w:val="22"/>
        </w:rPr>
      </w:pPr>
      <w:r w:rsidRPr="00B43B82">
        <w:rPr>
          <w:rFonts w:ascii="Arial" w:hAnsi="Arial" w:cs="Arial"/>
          <w:color w:val="000000"/>
          <w:sz w:val="22"/>
          <w:szCs w:val="22"/>
        </w:rPr>
        <w:t>5.3 I can explain the purpose of a resume.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r w:rsidRPr="00B43B82">
        <w:rPr>
          <w:rFonts w:ascii="Arial" w:hAnsi="Arial" w:cs="Arial"/>
          <w:color w:val="000000"/>
          <w:sz w:val="22"/>
          <w:szCs w:val="22"/>
        </w:rPr>
        <w:t>6</w:t>
      </w:r>
      <w:r w:rsidRPr="00B43B82"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 w:rsidRPr="00B43B82">
        <w:rPr>
          <w:rFonts w:ascii="Arial" w:hAnsi="Arial" w:cs="Arial"/>
          <w:color w:val="000000"/>
          <w:sz w:val="22"/>
          <w:szCs w:val="22"/>
        </w:rPr>
        <w:t xml:space="preserve"> Grade “I Can” Statements for College/Career Readiness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proofErr w:type="gramStart"/>
      <w:r w:rsidRPr="00B43B82">
        <w:rPr>
          <w:rFonts w:ascii="Arial" w:hAnsi="Arial" w:cs="Arial"/>
          <w:color w:val="000000"/>
          <w:sz w:val="22"/>
          <w:szCs w:val="22"/>
        </w:rPr>
        <w:t>6.1  I</w:t>
      </w:r>
      <w:proofErr w:type="gramEnd"/>
      <w:r w:rsidRPr="00B43B82">
        <w:rPr>
          <w:rFonts w:ascii="Arial" w:hAnsi="Arial" w:cs="Arial"/>
          <w:color w:val="000000"/>
          <w:sz w:val="22"/>
          <w:szCs w:val="22"/>
        </w:rPr>
        <w:t xml:space="preserve"> can explain what a grade point average is and how it can affect college admissions.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proofErr w:type="gramStart"/>
      <w:r w:rsidRPr="00B43B82">
        <w:rPr>
          <w:rFonts w:ascii="Arial" w:hAnsi="Arial" w:cs="Arial"/>
          <w:color w:val="000000"/>
          <w:sz w:val="22"/>
          <w:szCs w:val="22"/>
        </w:rPr>
        <w:t>6.2  I</w:t>
      </w:r>
      <w:proofErr w:type="gramEnd"/>
      <w:r w:rsidRPr="00B43B82">
        <w:rPr>
          <w:rFonts w:ascii="Arial" w:hAnsi="Arial" w:cs="Arial"/>
          <w:color w:val="000000"/>
          <w:sz w:val="22"/>
          <w:szCs w:val="22"/>
        </w:rPr>
        <w:t xml:space="preserve"> can compare and contrast colleges in Oregon.</w:t>
      </w:r>
    </w:p>
    <w:p w:rsidR="00B43B82" w:rsidRPr="00B43B82" w:rsidRDefault="00B43B82" w:rsidP="00B43B82">
      <w:pPr>
        <w:rPr>
          <w:rFonts w:ascii="Times" w:hAnsi="Times" w:cs="Times New Roman"/>
          <w:sz w:val="20"/>
          <w:szCs w:val="20"/>
        </w:rPr>
      </w:pPr>
      <w:proofErr w:type="gramStart"/>
      <w:r w:rsidRPr="00B43B82">
        <w:rPr>
          <w:rFonts w:ascii="Arial" w:hAnsi="Arial" w:cs="Arial"/>
          <w:color w:val="000000"/>
          <w:sz w:val="22"/>
          <w:szCs w:val="22"/>
        </w:rPr>
        <w:t>6.3  I</w:t>
      </w:r>
      <w:proofErr w:type="gramEnd"/>
      <w:r w:rsidRPr="00B43B82">
        <w:rPr>
          <w:rFonts w:ascii="Arial" w:hAnsi="Arial" w:cs="Arial"/>
          <w:color w:val="000000"/>
          <w:sz w:val="22"/>
          <w:szCs w:val="22"/>
        </w:rPr>
        <w:t xml:space="preserve"> can use </w:t>
      </w:r>
      <w:proofErr w:type="spellStart"/>
      <w:r w:rsidRPr="00B43B82">
        <w:rPr>
          <w:rFonts w:ascii="Arial" w:hAnsi="Arial" w:cs="Arial"/>
          <w:color w:val="000000"/>
          <w:sz w:val="22"/>
          <w:szCs w:val="22"/>
        </w:rPr>
        <w:t>Naviance</w:t>
      </w:r>
      <w:proofErr w:type="spellEnd"/>
      <w:r w:rsidRPr="00B43B82">
        <w:rPr>
          <w:rFonts w:ascii="Arial" w:hAnsi="Arial" w:cs="Arial"/>
          <w:color w:val="000000"/>
          <w:sz w:val="22"/>
          <w:szCs w:val="22"/>
        </w:rPr>
        <w:t xml:space="preserve"> to explore careers. </w:t>
      </w:r>
    </w:p>
    <w:p w:rsidR="00F5640C" w:rsidRDefault="00F5640C"/>
    <w:sectPr w:rsidR="00F5640C" w:rsidSect="00B43B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2"/>
    <w:rsid w:val="00117179"/>
    <w:rsid w:val="00155BF9"/>
    <w:rsid w:val="002273FA"/>
    <w:rsid w:val="002D401D"/>
    <w:rsid w:val="00B43B82"/>
    <w:rsid w:val="00F564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B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B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54B49080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Nahl</dc:creator>
  <cp:lastModifiedBy>Catalina Cifuentes</cp:lastModifiedBy>
  <cp:revision>2</cp:revision>
  <dcterms:created xsi:type="dcterms:W3CDTF">2017-02-13T08:06:00Z</dcterms:created>
  <dcterms:modified xsi:type="dcterms:W3CDTF">2017-02-13T08:06:00Z</dcterms:modified>
</cp:coreProperties>
</file>